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17164B" w:rsidRPr="0017164B">
        <w:t>Фабрика Доменов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65" w:rsidRDefault="00A41C65" w:rsidP="00E57979">
      <w:r>
        <w:separator/>
      </w:r>
    </w:p>
  </w:endnote>
  <w:endnote w:type="continuationSeparator" w:id="0">
    <w:p w:rsidR="00A41C65" w:rsidRDefault="00A41C65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65" w:rsidRDefault="00A41C65" w:rsidP="00E57979">
      <w:r>
        <w:separator/>
      </w:r>
    </w:p>
  </w:footnote>
  <w:footnote w:type="continuationSeparator" w:id="0">
    <w:p w:rsidR="00A41C65" w:rsidRDefault="00A41C65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7164B"/>
    <w:rsid w:val="00192215"/>
    <w:rsid w:val="001C062B"/>
    <w:rsid w:val="002616F2"/>
    <w:rsid w:val="003D574F"/>
    <w:rsid w:val="004514B4"/>
    <w:rsid w:val="0053082A"/>
    <w:rsid w:val="00564B95"/>
    <w:rsid w:val="005F3E57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41C65"/>
    <w:rsid w:val="00A83D92"/>
    <w:rsid w:val="00AA3DA0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2021-01-28T09:03:00Z</dcterms:modified>
</cp:coreProperties>
</file>